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E931" w14:textId="1BB2308B" w:rsidR="00357C0D" w:rsidRDefault="00357C0D" w:rsidP="00357C0D">
      <w:pPr>
        <w:keepNext/>
        <w:outlineLvl w:val="0"/>
        <w:rPr>
          <w:rFonts w:ascii="Arial" w:eastAsia="Times" w:hAnsi="Arial" w:cs="Times New Roman"/>
          <w:color w:val="0092CF"/>
          <w:sz w:val="40"/>
          <w:szCs w:val="20"/>
        </w:rPr>
      </w:pPr>
      <w:r>
        <w:rPr>
          <w:noProof/>
        </w:rPr>
        <w:drawing>
          <wp:inline distT="0" distB="0" distL="0" distR="0" wp14:anchorId="0F320B9B" wp14:editId="47943496">
            <wp:extent cx="17716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6145B2E6" w14:textId="77777777" w:rsidR="00357C0D" w:rsidRDefault="00357C0D" w:rsidP="00357C0D">
      <w:pPr>
        <w:keepNext/>
        <w:outlineLvl w:val="0"/>
        <w:rPr>
          <w:rFonts w:ascii="Montserrat Light" w:eastAsia="Times" w:hAnsi="Montserrat Light" w:cs="Times New Roman"/>
          <w:color w:val="0092CF"/>
          <w:sz w:val="40"/>
          <w:szCs w:val="20"/>
        </w:rPr>
      </w:pPr>
      <w:r>
        <w:rPr>
          <w:rFonts w:ascii="Montserrat Light" w:eastAsia="Times" w:hAnsi="Montserrat Light" w:cs="Times New Roman"/>
          <w:color w:val="0092CF"/>
          <w:sz w:val="40"/>
          <w:szCs w:val="20"/>
        </w:rPr>
        <w:t>Actian Security Alert</w:t>
      </w:r>
      <w:r>
        <w:rPr>
          <w:rFonts w:ascii="Montserrat Light" w:eastAsia="Times" w:hAnsi="Montserrat Light" w:cs="Times New Roman"/>
          <w:color w:val="0092CF"/>
          <w:sz w:val="40"/>
          <w:szCs w:val="20"/>
        </w:rPr>
        <w:tab/>
      </w:r>
      <w:r>
        <w:rPr>
          <w:rFonts w:ascii="Montserrat Light" w:eastAsia="Times" w:hAnsi="Montserrat Light" w:cs="Times New Roman"/>
          <w:color w:val="0092CF"/>
          <w:sz w:val="40"/>
          <w:szCs w:val="20"/>
        </w:rPr>
        <w:tab/>
      </w:r>
      <w:r>
        <w:rPr>
          <w:rFonts w:ascii="Montserrat Light" w:eastAsia="Times" w:hAnsi="Montserrat Light" w:cs="Times New Roman"/>
          <w:color w:val="0092CF"/>
          <w:sz w:val="40"/>
          <w:szCs w:val="20"/>
        </w:rPr>
        <w:tab/>
      </w:r>
    </w:p>
    <w:p w14:paraId="49ED00F0" w14:textId="31FBBAED" w:rsidR="00357C0D" w:rsidRDefault="00357C0D" w:rsidP="00357C0D">
      <w:pPr>
        <w:widowControl w:val="0"/>
        <w:tabs>
          <w:tab w:val="left" w:pos="6480"/>
        </w:tabs>
        <w:autoSpaceDE w:val="0"/>
        <w:autoSpaceDN w:val="0"/>
        <w:adjustRightInd w:val="0"/>
        <w:spacing w:line="288" w:lineRule="auto"/>
        <w:textAlignment w:val="center"/>
        <w:rPr>
          <w:rFonts w:ascii="Montserrat Light" w:eastAsia="Times New Roman" w:hAnsi="Montserrat Light" w:cs="Times New Roman"/>
          <w:color w:val="5A8E22"/>
          <w:sz w:val="24"/>
          <w:szCs w:val="20"/>
        </w:rPr>
      </w:pPr>
      <w:r>
        <w:rPr>
          <w:rFonts w:ascii="Montserrat Light" w:eastAsia="Times New Roman" w:hAnsi="Montserrat Light" w:cs="Times New Roman"/>
          <w:color w:val="5A8E22"/>
          <w:sz w:val="24"/>
          <w:szCs w:val="20"/>
        </w:rPr>
        <w:t>Communication Content</w:t>
      </w:r>
      <w:r>
        <w:rPr>
          <w:rFonts w:ascii="Montserrat Light" w:eastAsia="Times New Roman" w:hAnsi="Montserrat Light" w:cs="Times New Roman"/>
          <w:color w:val="5A8E22"/>
          <w:sz w:val="24"/>
          <w:szCs w:val="20"/>
        </w:rPr>
        <w:tab/>
        <w:t xml:space="preserve">August </w:t>
      </w:r>
      <w:r w:rsidR="009713F7">
        <w:rPr>
          <w:rFonts w:ascii="Montserrat Light" w:eastAsia="Times New Roman" w:hAnsi="Montserrat Light" w:cs="Times New Roman"/>
          <w:color w:val="5A8E22"/>
          <w:sz w:val="24"/>
          <w:szCs w:val="20"/>
        </w:rPr>
        <w:t>2</w:t>
      </w:r>
      <w:r>
        <w:rPr>
          <w:rFonts w:ascii="Montserrat Light" w:eastAsia="Times New Roman" w:hAnsi="Montserrat Light" w:cs="Times New Roman"/>
          <w:color w:val="5A8E22"/>
          <w:sz w:val="24"/>
          <w:szCs w:val="20"/>
        </w:rPr>
        <w:t>,</w:t>
      </w:r>
      <w:r w:rsidR="009713F7">
        <w:rPr>
          <w:rFonts w:ascii="Montserrat Light" w:eastAsia="Times New Roman" w:hAnsi="Montserrat Light" w:cs="Times New Roman"/>
          <w:color w:val="5A8E22"/>
          <w:sz w:val="24"/>
          <w:szCs w:val="20"/>
        </w:rPr>
        <w:t xml:space="preserve"> </w:t>
      </w:r>
      <w:r>
        <w:rPr>
          <w:rFonts w:ascii="Montserrat Light" w:eastAsia="Times New Roman" w:hAnsi="Montserrat Light" w:cs="Times New Roman"/>
          <w:color w:val="5A8E22"/>
          <w:sz w:val="24"/>
          <w:szCs w:val="20"/>
        </w:rPr>
        <w:t>201</w:t>
      </w:r>
      <w:r w:rsidR="009713F7">
        <w:rPr>
          <w:rFonts w:ascii="Montserrat Light" w:eastAsia="Times New Roman" w:hAnsi="Montserrat Light" w:cs="Times New Roman"/>
          <w:color w:val="5A8E22"/>
          <w:sz w:val="24"/>
          <w:szCs w:val="20"/>
        </w:rPr>
        <w:t>9</w:t>
      </w:r>
    </w:p>
    <w:p w14:paraId="2449D9CC" w14:textId="77777777" w:rsidR="00357C0D" w:rsidRDefault="00357C0D" w:rsidP="00357C0D">
      <w:pPr>
        <w:widowControl w:val="0"/>
        <w:autoSpaceDE w:val="0"/>
        <w:autoSpaceDN w:val="0"/>
        <w:adjustRightInd w:val="0"/>
        <w:spacing w:line="288" w:lineRule="auto"/>
        <w:jc w:val="both"/>
        <w:textAlignment w:val="center"/>
        <w:rPr>
          <w:rFonts w:ascii="Montserrat Light" w:eastAsia="Times New Roman" w:hAnsi="Montserrat Light" w:cs="Times New Roman"/>
          <w:color w:val="5A8E22"/>
          <w:sz w:val="24"/>
          <w:szCs w:val="20"/>
        </w:rPr>
      </w:pPr>
    </w:p>
    <w:p w14:paraId="07F3A5BF" w14:textId="77777777" w:rsidR="00357C0D" w:rsidRDefault="00357C0D" w:rsidP="00293507">
      <w:pPr>
        <w:rPr>
          <w:sz w:val="24"/>
          <w:szCs w:val="24"/>
        </w:rPr>
      </w:pPr>
    </w:p>
    <w:p w14:paraId="56465DC6" w14:textId="77777777" w:rsidR="00357C0D" w:rsidRDefault="00357C0D" w:rsidP="00293507">
      <w:pPr>
        <w:rPr>
          <w:sz w:val="24"/>
          <w:szCs w:val="24"/>
        </w:rPr>
      </w:pPr>
    </w:p>
    <w:p w14:paraId="58005A02" w14:textId="292A492F" w:rsidR="00293507" w:rsidRPr="00750CC0" w:rsidRDefault="00293507" w:rsidP="00293507">
      <w:pPr>
        <w:rPr>
          <w:rFonts w:ascii="Montserrat Light" w:hAnsi="Montserrat Light"/>
          <w:sz w:val="24"/>
          <w:szCs w:val="24"/>
        </w:rPr>
      </w:pPr>
      <w:r w:rsidRPr="00750CC0">
        <w:rPr>
          <w:rFonts w:ascii="Montserrat Light" w:hAnsi="Montserrat Light"/>
          <w:sz w:val="24"/>
          <w:szCs w:val="24"/>
        </w:rPr>
        <w:t xml:space="preserve">Dear </w:t>
      </w:r>
      <w:proofErr w:type="gramStart"/>
      <w:r w:rsidRPr="00750CC0">
        <w:rPr>
          <w:rFonts w:ascii="Montserrat Light" w:hAnsi="Montserrat Light"/>
          <w:sz w:val="24"/>
          <w:szCs w:val="24"/>
        </w:rPr>
        <w:t>Actian</w:t>
      </w:r>
      <w:proofErr w:type="gramEnd"/>
      <w:r w:rsidRPr="00750CC0">
        <w:rPr>
          <w:rFonts w:ascii="Montserrat Light" w:hAnsi="Montserrat Light"/>
          <w:sz w:val="24"/>
          <w:szCs w:val="24"/>
        </w:rPr>
        <w:t xml:space="preserve"> Valued Customer,</w:t>
      </w:r>
    </w:p>
    <w:p w14:paraId="2089DC64" w14:textId="77777777" w:rsidR="00293507" w:rsidRPr="00750CC0" w:rsidRDefault="00293507" w:rsidP="00293507">
      <w:pPr>
        <w:rPr>
          <w:rFonts w:ascii="Montserrat Light" w:hAnsi="Montserrat Light"/>
        </w:rPr>
      </w:pPr>
    </w:p>
    <w:p w14:paraId="63D89DC0" w14:textId="104B10AC" w:rsidR="00293507" w:rsidRPr="00750CC0" w:rsidRDefault="00293507" w:rsidP="00293507">
      <w:pPr>
        <w:rPr>
          <w:rFonts w:ascii="Montserrat Light" w:hAnsi="Montserrat Light"/>
          <w:sz w:val="24"/>
          <w:szCs w:val="24"/>
        </w:rPr>
      </w:pPr>
      <w:r w:rsidRPr="00750CC0">
        <w:rPr>
          <w:rFonts w:ascii="Montserrat Light" w:hAnsi="Montserrat Light"/>
          <w:sz w:val="24"/>
          <w:szCs w:val="24"/>
        </w:rPr>
        <w:t xml:space="preserve">Please note that several vulnerabilities have been identified in the Oracle Java SE versions 8u202 and earlier (see: </w:t>
      </w:r>
      <w:hyperlink r:id="rId6" w:history="1">
        <w:r w:rsidRPr="00750CC0">
          <w:rPr>
            <w:rStyle w:val="Hyperlink"/>
            <w:rFonts w:ascii="Montserrat Light" w:hAnsi="Montserrat Light"/>
            <w:sz w:val="24"/>
            <w:szCs w:val="24"/>
          </w:rPr>
          <w:t>https://www.oracle.com/technetwork/security-advisory/cpuapr2019-5072813.html</w:t>
        </w:r>
      </w:hyperlink>
      <w:r w:rsidRPr="00750CC0">
        <w:rPr>
          <w:rFonts w:ascii="Montserrat Light" w:hAnsi="Montserrat Light"/>
          <w:sz w:val="24"/>
          <w:szCs w:val="24"/>
        </w:rPr>
        <w:t xml:space="preserve"> under Oracle Java SE Matrix).</w:t>
      </w:r>
    </w:p>
    <w:p w14:paraId="2ACB476A" w14:textId="77777777" w:rsidR="004E5794" w:rsidRPr="00750CC0" w:rsidRDefault="004E5794" w:rsidP="00293507">
      <w:pPr>
        <w:rPr>
          <w:rFonts w:ascii="Montserrat Light" w:hAnsi="Montserrat Light"/>
          <w:sz w:val="24"/>
          <w:szCs w:val="24"/>
        </w:rPr>
      </w:pPr>
    </w:p>
    <w:p w14:paraId="0828BC26" w14:textId="1A3D3E80" w:rsidR="00293507" w:rsidRPr="00750CC0" w:rsidRDefault="00293507" w:rsidP="00293507">
      <w:pPr>
        <w:rPr>
          <w:rFonts w:ascii="Montserrat Light" w:hAnsi="Montserrat Light"/>
          <w:sz w:val="24"/>
          <w:szCs w:val="24"/>
        </w:rPr>
      </w:pPr>
      <w:r w:rsidRPr="00750CC0">
        <w:rPr>
          <w:rFonts w:ascii="Montserrat Light" w:hAnsi="Montserrat Light"/>
          <w:sz w:val="24"/>
          <w:szCs w:val="24"/>
        </w:rPr>
        <w:t xml:space="preserve">The </w:t>
      </w:r>
      <w:bookmarkStart w:id="0" w:name="_GoBack"/>
      <w:r w:rsidRPr="00750CC0">
        <w:rPr>
          <w:rFonts w:ascii="Montserrat Light" w:hAnsi="Montserrat Light"/>
          <w:sz w:val="24"/>
          <w:szCs w:val="24"/>
        </w:rPr>
        <w:t xml:space="preserve">Actian Ingres, Actian X, and Actian Vector(H) </w:t>
      </w:r>
      <w:bookmarkEnd w:id="0"/>
      <w:r w:rsidRPr="00750CC0">
        <w:rPr>
          <w:rFonts w:ascii="Montserrat Light" w:hAnsi="Montserrat Light"/>
          <w:sz w:val="24"/>
          <w:szCs w:val="24"/>
        </w:rPr>
        <w:t xml:space="preserve">products include one of these affected </w:t>
      </w:r>
      <w:r w:rsidR="001D7588" w:rsidRPr="00750CC0">
        <w:rPr>
          <w:rFonts w:ascii="Montserrat Light" w:hAnsi="Montserrat Light"/>
          <w:sz w:val="24"/>
          <w:szCs w:val="24"/>
        </w:rPr>
        <w:t>Java Runtime Environments (</w:t>
      </w:r>
      <w:r w:rsidRPr="00750CC0">
        <w:rPr>
          <w:rFonts w:ascii="Montserrat Light" w:hAnsi="Montserrat Light"/>
          <w:sz w:val="24"/>
          <w:szCs w:val="24"/>
        </w:rPr>
        <w:t>JREs</w:t>
      </w:r>
      <w:r w:rsidR="001D7588" w:rsidRPr="00750CC0">
        <w:rPr>
          <w:rFonts w:ascii="Montserrat Light" w:hAnsi="Montserrat Light"/>
          <w:sz w:val="24"/>
          <w:szCs w:val="24"/>
        </w:rPr>
        <w:t>)</w:t>
      </w:r>
      <w:r w:rsidRPr="00750CC0">
        <w:rPr>
          <w:rFonts w:ascii="Montserrat Light" w:hAnsi="Montserrat Light"/>
          <w:sz w:val="24"/>
          <w:szCs w:val="24"/>
        </w:rPr>
        <w:t xml:space="preserve"> because </w:t>
      </w:r>
      <w:r w:rsidR="001D7588" w:rsidRPr="00750CC0">
        <w:rPr>
          <w:rFonts w:ascii="Montserrat Light" w:hAnsi="Montserrat Light"/>
          <w:sz w:val="24"/>
          <w:szCs w:val="24"/>
        </w:rPr>
        <w:t>it is</w:t>
      </w:r>
      <w:r w:rsidR="00637F3F">
        <w:rPr>
          <w:rFonts w:ascii="Montserrat Light" w:hAnsi="Montserrat Light"/>
          <w:sz w:val="24"/>
          <w:szCs w:val="24"/>
        </w:rPr>
        <w:t xml:space="preserve"> </w:t>
      </w:r>
      <w:r w:rsidRPr="00750CC0">
        <w:rPr>
          <w:rFonts w:ascii="Montserrat Light" w:hAnsi="Montserrat Light"/>
          <w:sz w:val="24"/>
          <w:szCs w:val="24"/>
        </w:rPr>
        <w:t xml:space="preserve">shipped as part of the management server.  The Actian Director product is also affected </w:t>
      </w:r>
      <w:r w:rsidR="001D7588" w:rsidRPr="00750CC0">
        <w:rPr>
          <w:rFonts w:ascii="Montserrat Light" w:hAnsi="Montserrat Light"/>
          <w:sz w:val="24"/>
          <w:szCs w:val="24"/>
        </w:rPr>
        <w:t xml:space="preserve">because it requires </w:t>
      </w:r>
      <w:r w:rsidRPr="00750CC0">
        <w:rPr>
          <w:rFonts w:ascii="Montserrat Light" w:hAnsi="Montserrat Light"/>
          <w:sz w:val="24"/>
          <w:szCs w:val="24"/>
        </w:rPr>
        <w:t>the shipped JRE. This affects both Windows and</w:t>
      </w:r>
      <w:r w:rsidRPr="00750CC0">
        <w:rPr>
          <w:rFonts w:ascii="Montserrat Light" w:hAnsi="Montserrat Light"/>
          <w:color w:val="FF0000"/>
          <w:sz w:val="24"/>
          <w:szCs w:val="24"/>
        </w:rPr>
        <w:t xml:space="preserve"> </w:t>
      </w:r>
      <w:r w:rsidRPr="00750CC0">
        <w:rPr>
          <w:rFonts w:ascii="Montserrat Light" w:hAnsi="Montserrat Light"/>
          <w:sz w:val="24"/>
          <w:szCs w:val="24"/>
        </w:rPr>
        <w:t>Linux versions.</w:t>
      </w:r>
    </w:p>
    <w:p w14:paraId="5C3C2CBD" w14:textId="77777777" w:rsidR="004E5794" w:rsidRPr="00750CC0" w:rsidRDefault="004E5794" w:rsidP="00293507">
      <w:pPr>
        <w:rPr>
          <w:rFonts w:ascii="Montserrat Light" w:hAnsi="Montserrat Light"/>
          <w:sz w:val="24"/>
          <w:szCs w:val="24"/>
        </w:rPr>
      </w:pPr>
    </w:p>
    <w:p w14:paraId="1DC6B8C7" w14:textId="5C11426C" w:rsidR="00293507" w:rsidRPr="00750CC0" w:rsidRDefault="00293507" w:rsidP="00293507">
      <w:pPr>
        <w:rPr>
          <w:rFonts w:ascii="Montserrat Light" w:hAnsi="Montserrat Light"/>
          <w:sz w:val="24"/>
          <w:szCs w:val="24"/>
        </w:rPr>
      </w:pPr>
      <w:r w:rsidRPr="00750CC0">
        <w:rPr>
          <w:rFonts w:ascii="Montserrat Light" w:hAnsi="Montserrat Light"/>
          <w:sz w:val="24"/>
          <w:szCs w:val="24"/>
        </w:rPr>
        <w:t xml:space="preserve">The vulnerabilities </w:t>
      </w:r>
      <w:r w:rsidR="00B47B3D" w:rsidRPr="00750CC0">
        <w:rPr>
          <w:rFonts w:ascii="Montserrat Light" w:hAnsi="Montserrat Light"/>
          <w:sz w:val="24"/>
          <w:szCs w:val="24"/>
        </w:rPr>
        <w:t xml:space="preserve">can </w:t>
      </w:r>
      <w:r w:rsidRPr="00750CC0">
        <w:rPr>
          <w:rFonts w:ascii="Montserrat Light" w:hAnsi="Montserrat Light"/>
          <w:sz w:val="24"/>
          <w:szCs w:val="24"/>
        </w:rPr>
        <w:t xml:space="preserve">occur only if you are using the JRE we include </w:t>
      </w:r>
      <w:r w:rsidR="00B47B3D" w:rsidRPr="00750CC0">
        <w:rPr>
          <w:rFonts w:ascii="Montserrat Light" w:hAnsi="Montserrat Light"/>
          <w:sz w:val="24"/>
          <w:szCs w:val="24"/>
        </w:rPr>
        <w:t xml:space="preserve">in our products </w:t>
      </w:r>
      <w:r w:rsidRPr="00750CC0">
        <w:rPr>
          <w:rFonts w:ascii="Montserrat Light" w:hAnsi="Montserrat Light"/>
          <w:sz w:val="24"/>
          <w:szCs w:val="24"/>
        </w:rPr>
        <w:t xml:space="preserve">to run untrusted Java code. If you are using it only as part of our products, then there is no exposure. </w:t>
      </w:r>
    </w:p>
    <w:p w14:paraId="6BAB5BE5" w14:textId="77777777" w:rsidR="00293507" w:rsidRPr="00750CC0" w:rsidRDefault="00293507" w:rsidP="00293507">
      <w:pPr>
        <w:rPr>
          <w:rFonts w:ascii="Montserrat Light" w:hAnsi="Montserrat Light"/>
          <w:sz w:val="24"/>
          <w:szCs w:val="24"/>
        </w:rPr>
      </w:pPr>
    </w:p>
    <w:p w14:paraId="27F14379" w14:textId="1D2E180E" w:rsidR="00293507" w:rsidRPr="00750CC0" w:rsidRDefault="00293507" w:rsidP="00293507">
      <w:pPr>
        <w:rPr>
          <w:rFonts w:ascii="Montserrat Light" w:hAnsi="Montserrat Light"/>
          <w:sz w:val="24"/>
          <w:szCs w:val="24"/>
        </w:rPr>
      </w:pPr>
      <w:r w:rsidRPr="00750CC0">
        <w:rPr>
          <w:rFonts w:ascii="Montserrat Light" w:hAnsi="Montserrat Light"/>
          <w:sz w:val="24"/>
          <w:szCs w:val="24"/>
        </w:rPr>
        <w:t xml:space="preserve">There are </w:t>
      </w:r>
      <w:r w:rsidR="001D7588" w:rsidRPr="00750CC0">
        <w:rPr>
          <w:rFonts w:ascii="Montserrat Light" w:hAnsi="Montserrat Light"/>
          <w:sz w:val="24"/>
          <w:szCs w:val="24"/>
        </w:rPr>
        <w:t xml:space="preserve">two </w:t>
      </w:r>
      <w:r w:rsidRPr="00750CC0">
        <w:rPr>
          <w:rFonts w:ascii="Montserrat Light" w:hAnsi="Montserrat Light"/>
          <w:sz w:val="24"/>
          <w:szCs w:val="24"/>
        </w:rPr>
        <w:t>ways to mitigate this problem:</w:t>
      </w:r>
    </w:p>
    <w:p w14:paraId="6DB6465B" w14:textId="0B8D3684" w:rsidR="00293507" w:rsidRPr="00750CC0" w:rsidRDefault="00293507" w:rsidP="00293507">
      <w:pPr>
        <w:pStyle w:val="ListParagraph"/>
        <w:numPr>
          <w:ilvl w:val="0"/>
          <w:numId w:val="1"/>
        </w:numPr>
        <w:rPr>
          <w:rFonts w:ascii="Montserrat Light" w:hAnsi="Montserrat Light"/>
          <w:sz w:val="24"/>
          <w:szCs w:val="24"/>
        </w:rPr>
      </w:pPr>
      <w:r w:rsidRPr="00750CC0">
        <w:rPr>
          <w:rFonts w:ascii="Montserrat Light" w:hAnsi="Montserrat Light"/>
          <w:sz w:val="24"/>
          <w:szCs w:val="24"/>
        </w:rPr>
        <w:t>Do not run untrusted Java code on your machine if you are using the current JRE provided with Actian products. There is no further action required on your part if you choose this solution.</w:t>
      </w:r>
    </w:p>
    <w:p w14:paraId="43710FFD" w14:textId="77777777" w:rsidR="004E5794" w:rsidRPr="00750CC0" w:rsidRDefault="004E5794" w:rsidP="004E5794">
      <w:pPr>
        <w:rPr>
          <w:rFonts w:ascii="Montserrat Light" w:hAnsi="Montserrat Light"/>
          <w:sz w:val="24"/>
          <w:szCs w:val="24"/>
        </w:rPr>
      </w:pPr>
    </w:p>
    <w:p w14:paraId="4163FF07" w14:textId="5C815580" w:rsidR="00C53BA5" w:rsidRPr="00750CC0" w:rsidRDefault="00293507" w:rsidP="00D7034F">
      <w:pPr>
        <w:pStyle w:val="ListParagraph"/>
        <w:numPr>
          <w:ilvl w:val="0"/>
          <w:numId w:val="1"/>
        </w:numPr>
        <w:rPr>
          <w:rFonts w:ascii="Montserrat Light" w:hAnsi="Montserrat Light"/>
          <w:sz w:val="24"/>
          <w:szCs w:val="24"/>
        </w:rPr>
      </w:pPr>
      <w:r w:rsidRPr="00750CC0">
        <w:rPr>
          <w:rFonts w:ascii="Montserrat Light" w:hAnsi="Montserrat Light"/>
          <w:sz w:val="24"/>
          <w:szCs w:val="24"/>
        </w:rPr>
        <w:t>Actian has provided a patch that allow</w:t>
      </w:r>
      <w:r w:rsidR="00B16059" w:rsidRPr="00750CC0">
        <w:rPr>
          <w:rFonts w:ascii="Montserrat Light" w:hAnsi="Montserrat Light"/>
          <w:sz w:val="24"/>
          <w:szCs w:val="24"/>
        </w:rPr>
        <w:t>s</w:t>
      </w:r>
      <w:r w:rsidRPr="00750CC0">
        <w:rPr>
          <w:rFonts w:ascii="Montserrat Light" w:hAnsi="Montserrat Light"/>
          <w:sz w:val="24"/>
          <w:szCs w:val="24"/>
        </w:rPr>
        <w:t xml:space="preserve"> you to select any JRE 8u212 or greater </w:t>
      </w:r>
      <w:r w:rsidR="00B16059" w:rsidRPr="00750CC0">
        <w:rPr>
          <w:rFonts w:ascii="Montserrat Light" w:hAnsi="Montserrat Light"/>
          <w:sz w:val="24"/>
          <w:szCs w:val="24"/>
        </w:rPr>
        <w:t xml:space="preserve">(which corrects these vulnerabilities) </w:t>
      </w:r>
      <w:r w:rsidRPr="00750CC0">
        <w:rPr>
          <w:rFonts w:ascii="Montserrat Light" w:hAnsi="Montserrat Light"/>
          <w:sz w:val="24"/>
          <w:szCs w:val="24"/>
        </w:rPr>
        <w:t xml:space="preserve">already installed on your machine by </w:t>
      </w:r>
      <w:r w:rsidR="001D7588" w:rsidRPr="00750CC0">
        <w:rPr>
          <w:rFonts w:ascii="Montserrat Light" w:hAnsi="Montserrat Light"/>
          <w:sz w:val="24"/>
          <w:szCs w:val="24"/>
        </w:rPr>
        <w:t xml:space="preserve">setting </w:t>
      </w:r>
      <w:r w:rsidRPr="00750CC0">
        <w:rPr>
          <w:rFonts w:ascii="Montserrat Light" w:hAnsi="Montserrat Light"/>
          <w:sz w:val="24"/>
          <w:szCs w:val="24"/>
        </w:rPr>
        <w:t xml:space="preserve">the II_MTS_JAVA_HOME variable. </w:t>
      </w:r>
      <w:r w:rsidR="00B16059" w:rsidRPr="00750CC0">
        <w:rPr>
          <w:rFonts w:ascii="Montserrat Light" w:hAnsi="Montserrat Light"/>
          <w:sz w:val="24"/>
          <w:szCs w:val="24"/>
        </w:rPr>
        <w:br/>
      </w:r>
      <w:r w:rsidR="00B16059" w:rsidRPr="00750CC0">
        <w:rPr>
          <w:rFonts w:ascii="Montserrat Light" w:hAnsi="Montserrat Light"/>
          <w:sz w:val="24"/>
          <w:szCs w:val="24"/>
        </w:rPr>
        <w:br/>
        <w:t>The patch is available for Ingres 10.2 on 64-bit Linux; patches for other products, versions, and platforms will follow</w:t>
      </w:r>
      <w:r w:rsidR="00485219" w:rsidRPr="00750CC0">
        <w:rPr>
          <w:rFonts w:ascii="Montserrat Light" w:hAnsi="Montserrat Light"/>
          <w:sz w:val="24"/>
          <w:szCs w:val="24"/>
        </w:rPr>
        <w:t>.</w:t>
      </w:r>
      <w:r w:rsidR="00B16059" w:rsidRPr="00750CC0">
        <w:rPr>
          <w:rFonts w:ascii="Montserrat Light" w:hAnsi="Montserrat Light"/>
          <w:sz w:val="24"/>
          <w:szCs w:val="24"/>
        </w:rPr>
        <w:t xml:space="preserve"> </w:t>
      </w:r>
      <w:r w:rsidRPr="00750CC0">
        <w:rPr>
          <w:rFonts w:ascii="Montserrat Light" w:hAnsi="Montserrat Light"/>
          <w:sz w:val="24"/>
          <w:szCs w:val="24"/>
        </w:rPr>
        <w:br/>
        <w:t xml:space="preserve">The patches will be for the Ingres, Actian X, and Actian Vector(H) products (where the management server runs). For the Actian Director product, </w:t>
      </w:r>
      <w:r w:rsidR="001D7588" w:rsidRPr="00750CC0">
        <w:rPr>
          <w:rFonts w:ascii="Montserrat Light" w:hAnsi="Montserrat Light"/>
          <w:sz w:val="24"/>
          <w:szCs w:val="24"/>
        </w:rPr>
        <w:t xml:space="preserve">we will release </w:t>
      </w:r>
      <w:r w:rsidRPr="00750CC0">
        <w:rPr>
          <w:rFonts w:ascii="Montserrat Light" w:hAnsi="Montserrat Light"/>
          <w:sz w:val="24"/>
          <w:szCs w:val="24"/>
        </w:rPr>
        <w:t xml:space="preserve">a new build soon that will </w:t>
      </w:r>
      <w:r w:rsidR="00B16059" w:rsidRPr="00750CC0">
        <w:rPr>
          <w:rFonts w:ascii="Montserrat Light" w:hAnsi="Montserrat Light"/>
          <w:sz w:val="24"/>
          <w:szCs w:val="24"/>
        </w:rPr>
        <w:t>include</w:t>
      </w:r>
      <w:r w:rsidRPr="00750CC0">
        <w:rPr>
          <w:rFonts w:ascii="Montserrat Light" w:hAnsi="Montserrat Light"/>
          <w:sz w:val="24"/>
          <w:szCs w:val="24"/>
        </w:rPr>
        <w:t xml:space="preserve"> </w:t>
      </w:r>
      <w:r w:rsidR="001D7588" w:rsidRPr="00750CC0">
        <w:rPr>
          <w:rFonts w:ascii="Montserrat Light" w:hAnsi="Montserrat Light"/>
          <w:sz w:val="24"/>
          <w:szCs w:val="24"/>
        </w:rPr>
        <w:t xml:space="preserve">the II_MTS_JAVA_HOME </w:t>
      </w:r>
      <w:r w:rsidRPr="00750CC0">
        <w:rPr>
          <w:rFonts w:ascii="Montserrat Light" w:hAnsi="Montserrat Light"/>
          <w:sz w:val="24"/>
          <w:szCs w:val="24"/>
        </w:rPr>
        <w:t>variable.</w:t>
      </w:r>
      <w:r w:rsidR="00B16059" w:rsidRPr="00750CC0">
        <w:rPr>
          <w:rFonts w:ascii="Montserrat Light" w:hAnsi="Montserrat Light"/>
          <w:sz w:val="24"/>
          <w:szCs w:val="24"/>
        </w:rPr>
        <w:br/>
      </w:r>
      <w:r w:rsidR="00485219" w:rsidRPr="00750CC0">
        <w:rPr>
          <w:rFonts w:ascii="Montserrat Light" w:hAnsi="Montserrat Light"/>
          <w:sz w:val="24"/>
          <w:szCs w:val="24"/>
        </w:rPr>
        <w:br/>
        <w:t xml:space="preserve">You can download these patches from </w:t>
      </w:r>
      <w:hyperlink r:id="rId7" w:history="1">
        <w:r w:rsidR="00485219" w:rsidRPr="00750CC0">
          <w:rPr>
            <w:rStyle w:val="Hyperlink"/>
            <w:rFonts w:ascii="Montserrat Light" w:hAnsi="Montserrat Light"/>
            <w:sz w:val="24"/>
            <w:szCs w:val="24"/>
          </w:rPr>
          <w:t>ESD</w:t>
        </w:r>
      </w:hyperlink>
      <w:r w:rsidR="00485219" w:rsidRPr="00750CC0">
        <w:rPr>
          <w:rFonts w:ascii="Montserrat Light" w:hAnsi="Montserrat Light"/>
          <w:sz w:val="24"/>
          <w:szCs w:val="24"/>
        </w:rPr>
        <w:t>.</w:t>
      </w:r>
      <w:r w:rsidR="00485219" w:rsidRPr="00750CC0">
        <w:rPr>
          <w:rFonts w:ascii="Montserrat Light" w:hAnsi="Montserrat Light"/>
          <w:sz w:val="24"/>
          <w:szCs w:val="24"/>
        </w:rPr>
        <w:br/>
      </w:r>
      <w:r w:rsidRPr="00750CC0">
        <w:rPr>
          <w:rFonts w:ascii="Montserrat Light" w:hAnsi="Montserrat Light"/>
          <w:sz w:val="24"/>
          <w:szCs w:val="24"/>
        </w:rPr>
        <w:br/>
        <w:t xml:space="preserve">These patches will not remove the affected JRE directories. You can manually remove them by deleting: </w:t>
      </w:r>
    </w:p>
    <w:p w14:paraId="68FE7E32" w14:textId="77777777" w:rsidR="00C53BA5" w:rsidRPr="00750CC0" w:rsidRDefault="00C53BA5" w:rsidP="00C53BA5">
      <w:pPr>
        <w:ind w:left="720"/>
        <w:rPr>
          <w:rFonts w:ascii="Montserrat Light" w:hAnsi="Montserrat Light"/>
          <w:sz w:val="24"/>
          <w:szCs w:val="24"/>
        </w:rPr>
      </w:pPr>
    </w:p>
    <w:p w14:paraId="23EDA9FC" w14:textId="7D89E6FE" w:rsidR="00C53BA5" w:rsidRPr="00750CC0" w:rsidRDefault="00C53BA5" w:rsidP="00C53BA5">
      <w:pPr>
        <w:ind w:left="720"/>
        <w:rPr>
          <w:rFonts w:ascii="Montserrat Light" w:hAnsi="Montserrat Light"/>
          <w:sz w:val="24"/>
          <w:szCs w:val="24"/>
        </w:rPr>
      </w:pPr>
      <w:r w:rsidRPr="00750CC0">
        <w:rPr>
          <w:rFonts w:ascii="Montserrat Light" w:hAnsi="Montserrat Light"/>
          <w:sz w:val="24"/>
          <w:szCs w:val="24"/>
        </w:rPr>
        <w:t xml:space="preserve">For Ingres, Actian X, and Actian Vector(H) on Windows: </w:t>
      </w:r>
      <w:r w:rsidRPr="00750CC0">
        <w:rPr>
          <w:rFonts w:ascii="Montserrat Light" w:hAnsi="Montserrat Light"/>
          <w:sz w:val="24"/>
          <w:szCs w:val="24"/>
        </w:rPr>
        <w:tab/>
        <w:t>%II_SYSTEM%\</w:t>
      </w:r>
      <w:proofErr w:type="spellStart"/>
      <w:r w:rsidRPr="00750CC0">
        <w:rPr>
          <w:rFonts w:ascii="Montserrat Light" w:hAnsi="Montserrat Light"/>
          <w:sz w:val="24"/>
          <w:szCs w:val="24"/>
        </w:rPr>
        <w:t>ingres</w:t>
      </w:r>
      <w:proofErr w:type="spellEnd"/>
      <w:r w:rsidRPr="00750CC0">
        <w:rPr>
          <w:rFonts w:ascii="Montserrat Light" w:hAnsi="Montserrat Light"/>
          <w:sz w:val="24"/>
          <w:szCs w:val="24"/>
        </w:rPr>
        <w:t>\</w:t>
      </w:r>
      <w:proofErr w:type="spellStart"/>
      <w:r w:rsidRPr="00750CC0">
        <w:rPr>
          <w:rFonts w:ascii="Montserrat Light" w:hAnsi="Montserrat Light"/>
          <w:sz w:val="24"/>
          <w:szCs w:val="24"/>
        </w:rPr>
        <w:t>jre</w:t>
      </w:r>
      <w:proofErr w:type="spellEnd"/>
    </w:p>
    <w:p w14:paraId="41090EB3" w14:textId="77777777" w:rsidR="00C53BA5" w:rsidRPr="00750CC0" w:rsidRDefault="00C53BA5" w:rsidP="00C53BA5">
      <w:pPr>
        <w:ind w:left="720"/>
        <w:rPr>
          <w:rFonts w:ascii="Montserrat Light" w:hAnsi="Montserrat Light"/>
          <w:sz w:val="24"/>
          <w:szCs w:val="24"/>
        </w:rPr>
      </w:pPr>
    </w:p>
    <w:p w14:paraId="1D14ABD4" w14:textId="2E6F88E6" w:rsidR="00C53BA5" w:rsidRPr="00750CC0" w:rsidRDefault="00C53BA5" w:rsidP="00C53BA5">
      <w:pPr>
        <w:ind w:left="720"/>
        <w:rPr>
          <w:rFonts w:ascii="Montserrat Light" w:hAnsi="Montserrat Light"/>
          <w:sz w:val="24"/>
          <w:szCs w:val="24"/>
        </w:rPr>
      </w:pPr>
      <w:r w:rsidRPr="00750CC0">
        <w:rPr>
          <w:rFonts w:ascii="Montserrat Light" w:hAnsi="Montserrat Light"/>
          <w:sz w:val="24"/>
          <w:szCs w:val="24"/>
        </w:rPr>
        <w:t>For Ingres, Actian X, and Actian Vector(H) on Linux:</w:t>
      </w:r>
      <w:r w:rsidRPr="00750CC0">
        <w:rPr>
          <w:rFonts w:ascii="Montserrat Light" w:hAnsi="Montserrat Light"/>
          <w:sz w:val="24"/>
          <w:szCs w:val="24"/>
        </w:rPr>
        <w:tab/>
      </w:r>
      <w:r w:rsidRPr="00750CC0">
        <w:rPr>
          <w:rFonts w:ascii="Montserrat Light" w:hAnsi="Montserrat Light"/>
          <w:sz w:val="24"/>
          <w:szCs w:val="24"/>
        </w:rPr>
        <w:tab/>
        <w:t>$II_SYSTEM/</w:t>
      </w:r>
      <w:proofErr w:type="spellStart"/>
      <w:r w:rsidRPr="00750CC0">
        <w:rPr>
          <w:rFonts w:ascii="Montserrat Light" w:hAnsi="Montserrat Light"/>
          <w:sz w:val="24"/>
          <w:szCs w:val="24"/>
        </w:rPr>
        <w:t>ingres</w:t>
      </w:r>
      <w:proofErr w:type="spellEnd"/>
      <w:r w:rsidRPr="00750CC0">
        <w:rPr>
          <w:rFonts w:ascii="Montserrat Light" w:hAnsi="Montserrat Light"/>
          <w:sz w:val="24"/>
          <w:szCs w:val="24"/>
        </w:rPr>
        <w:t>/</w:t>
      </w:r>
      <w:proofErr w:type="spellStart"/>
      <w:r w:rsidRPr="00750CC0">
        <w:rPr>
          <w:rFonts w:ascii="Montserrat Light" w:hAnsi="Montserrat Light"/>
          <w:sz w:val="24"/>
          <w:szCs w:val="24"/>
        </w:rPr>
        <w:t>jre</w:t>
      </w:r>
      <w:proofErr w:type="spellEnd"/>
    </w:p>
    <w:p w14:paraId="4364EDDB" w14:textId="77777777" w:rsidR="00C53BA5" w:rsidRPr="00750CC0" w:rsidRDefault="00C53BA5" w:rsidP="00C53BA5">
      <w:pPr>
        <w:ind w:left="720"/>
        <w:rPr>
          <w:rFonts w:ascii="Montserrat Light" w:hAnsi="Montserrat Light"/>
          <w:sz w:val="24"/>
          <w:szCs w:val="24"/>
        </w:rPr>
      </w:pPr>
    </w:p>
    <w:p w14:paraId="405A7A58" w14:textId="07E3A551" w:rsidR="00C53BA5" w:rsidRPr="00750CC0" w:rsidRDefault="00C53BA5" w:rsidP="00C53BA5">
      <w:pPr>
        <w:ind w:left="720"/>
        <w:rPr>
          <w:rFonts w:ascii="Montserrat Light" w:hAnsi="Montserrat Light"/>
          <w:sz w:val="24"/>
          <w:szCs w:val="24"/>
        </w:rPr>
      </w:pPr>
      <w:r w:rsidRPr="00750CC0">
        <w:rPr>
          <w:rFonts w:ascii="Montserrat Light" w:hAnsi="Montserrat Light"/>
          <w:sz w:val="24"/>
          <w:szCs w:val="24"/>
        </w:rPr>
        <w:t>For Actian Director on Windows:</w:t>
      </w:r>
      <w:r w:rsidRPr="00750CC0">
        <w:rPr>
          <w:rFonts w:ascii="Montserrat Light" w:hAnsi="Montserrat Light"/>
          <w:sz w:val="24"/>
          <w:szCs w:val="24"/>
        </w:rPr>
        <w:tab/>
      </w:r>
      <w:r w:rsidRPr="00750CC0">
        <w:rPr>
          <w:rFonts w:ascii="Montserrat Light" w:hAnsi="Montserrat Light"/>
          <w:sz w:val="24"/>
          <w:szCs w:val="24"/>
        </w:rPr>
        <w:tab/>
      </w:r>
      <w:r w:rsidRPr="00750CC0">
        <w:rPr>
          <w:rFonts w:ascii="Montserrat Light" w:hAnsi="Montserrat Light"/>
          <w:sz w:val="24"/>
          <w:szCs w:val="24"/>
        </w:rPr>
        <w:tab/>
        <w:t>C:\Program Files\Actian\Director\</w:t>
      </w:r>
      <w:proofErr w:type="spellStart"/>
      <w:r w:rsidRPr="00750CC0">
        <w:rPr>
          <w:rFonts w:ascii="Montserrat Light" w:hAnsi="Montserrat Light"/>
          <w:sz w:val="24"/>
          <w:szCs w:val="24"/>
        </w:rPr>
        <w:t>jre</w:t>
      </w:r>
      <w:proofErr w:type="spellEnd"/>
    </w:p>
    <w:p w14:paraId="68AF5B72" w14:textId="68BA04B0" w:rsidR="00C53BA5" w:rsidRPr="00750CC0" w:rsidRDefault="00C53BA5" w:rsidP="00C53BA5">
      <w:pPr>
        <w:ind w:left="720"/>
        <w:rPr>
          <w:rFonts w:ascii="Montserrat Light" w:hAnsi="Montserrat Light"/>
          <w:sz w:val="24"/>
          <w:szCs w:val="24"/>
        </w:rPr>
      </w:pPr>
      <w:r w:rsidRPr="00750CC0">
        <w:rPr>
          <w:rFonts w:ascii="Montserrat Light" w:hAnsi="Montserrat Light"/>
          <w:sz w:val="24"/>
          <w:szCs w:val="24"/>
        </w:rPr>
        <w:t>For Actian Director on Linux:</w:t>
      </w:r>
      <w:r w:rsidRPr="00750CC0">
        <w:rPr>
          <w:rFonts w:ascii="Montserrat Light" w:hAnsi="Montserrat Light"/>
          <w:sz w:val="24"/>
          <w:szCs w:val="24"/>
        </w:rPr>
        <w:tab/>
      </w:r>
      <w:r w:rsidRPr="00750CC0">
        <w:rPr>
          <w:rFonts w:ascii="Montserrat Light" w:hAnsi="Montserrat Light"/>
          <w:sz w:val="24"/>
          <w:szCs w:val="24"/>
        </w:rPr>
        <w:tab/>
      </w:r>
      <w:r w:rsidRPr="00750CC0">
        <w:rPr>
          <w:rFonts w:ascii="Montserrat Light" w:hAnsi="Montserrat Light"/>
          <w:sz w:val="24"/>
          <w:szCs w:val="24"/>
        </w:rPr>
        <w:tab/>
      </w:r>
      <w:r w:rsidRPr="00750CC0">
        <w:rPr>
          <w:rFonts w:ascii="Montserrat Light" w:hAnsi="Montserrat Light"/>
          <w:sz w:val="24"/>
          <w:szCs w:val="24"/>
        </w:rPr>
        <w:tab/>
        <w:t>/opt/Actian/Director/</w:t>
      </w:r>
      <w:proofErr w:type="spellStart"/>
      <w:r w:rsidRPr="00750CC0">
        <w:rPr>
          <w:rFonts w:ascii="Montserrat Light" w:hAnsi="Montserrat Light"/>
          <w:sz w:val="24"/>
          <w:szCs w:val="24"/>
        </w:rPr>
        <w:t>jre</w:t>
      </w:r>
      <w:proofErr w:type="spellEnd"/>
    </w:p>
    <w:p w14:paraId="5BA04F2A" w14:textId="3009DBB2" w:rsidR="00C53BA5" w:rsidRPr="00750CC0" w:rsidRDefault="00C53BA5" w:rsidP="00C53BA5">
      <w:pPr>
        <w:ind w:left="720"/>
        <w:rPr>
          <w:rFonts w:ascii="Montserrat Light" w:hAnsi="Montserrat Light"/>
          <w:sz w:val="24"/>
          <w:szCs w:val="24"/>
        </w:rPr>
      </w:pPr>
    </w:p>
    <w:p w14:paraId="22E146BB" w14:textId="77777777" w:rsidR="00750CC0" w:rsidRPr="00750CC0" w:rsidRDefault="00750CC0" w:rsidP="00750CC0">
      <w:pPr>
        <w:pStyle w:val="NormalWeb"/>
        <w:rPr>
          <w:rFonts w:ascii="Montserrat Light" w:hAnsi="Montserrat Light"/>
        </w:rPr>
      </w:pPr>
      <w:r w:rsidRPr="00750CC0">
        <w:rPr>
          <w:rFonts w:ascii="Montserrat Light" w:hAnsi="Montserrat Light"/>
        </w:rPr>
        <w:t xml:space="preserve">You can find more information in this </w:t>
      </w:r>
      <w:hyperlink r:id="rId8" w:history="1">
        <w:r w:rsidRPr="00750CC0">
          <w:rPr>
            <w:rStyle w:val="Hyperlink"/>
            <w:rFonts w:ascii="Montserrat Light" w:hAnsi="Montserrat Light"/>
          </w:rPr>
          <w:t>Knowledge Base document</w:t>
        </w:r>
      </w:hyperlink>
    </w:p>
    <w:p w14:paraId="37632D8E" w14:textId="77777777" w:rsidR="00750CC0" w:rsidRPr="00750CC0" w:rsidRDefault="00750CC0" w:rsidP="00750CC0">
      <w:pPr>
        <w:pStyle w:val="NormalWeb"/>
        <w:rPr>
          <w:rFonts w:ascii="Montserrat Light" w:hAnsi="Montserrat Light"/>
        </w:rPr>
      </w:pPr>
      <w:r w:rsidRPr="00750CC0">
        <w:rPr>
          <w:rFonts w:ascii="Montserrat Light" w:hAnsi="Montserrat Light"/>
        </w:rPr>
        <w:t xml:space="preserve">You can also subscribe in our </w:t>
      </w:r>
      <w:hyperlink r:id="rId9" w:history="1">
        <w:r w:rsidRPr="00750CC0">
          <w:rPr>
            <w:rStyle w:val="Hyperlink"/>
            <w:rFonts w:ascii="Montserrat Light" w:hAnsi="Montserrat Light"/>
          </w:rPr>
          <w:t>Broadcast  Groups</w:t>
        </w:r>
      </w:hyperlink>
      <w:r w:rsidRPr="00750CC0">
        <w:rPr>
          <w:rFonts w:ascii="Montserrat Light" w:hAnsi="Montserrat Light"/>
        </w:rPr>
        <w:t xml:space="preserve"> in our community, where we announce every new patch and version.</w:t>
      </w:r>
    </w:p>
    <w:p w14:paraId="72D76E35" w14:textId="77777777" w:rsidR="00750CC0" w:rsidRPr="00750CC0" w:rsidRDefault="00750CC0" w:rsidP="00750CC0">
      <w:pPr>
        <w:pStyle w:val="NormalWeb"/>
        <w:rPr>
          <w:rFonts w:ascii="Montserrat Light" w:hAnsi="Montserrat Light"/>
        </w:rPr>
      </w:pPr>
      <w:r w:rsidRPr="00750CC0">
        <w:rPr>
          <w:rFonts w:ascii="Montserrat Light" w:hAnsi="Montserrat Light"/>
        </w:rPr>
        <w:t> </w:t>
      </w:r>
    </w:p>
    <w:p w14:paraId="4DABEE59" w14:textId="6B5CC60F" w:rsidR="00750CC0" w:rsidRDefault="00750CC0" w:rsidP="00750CC0">
      <w:pPr>
        <w:pStyle w:val="NormalWeb"/>
        <w:rPr>
          <w:rFonts w:ascii="Montserrat Light" w:hAnsi="Montserrat Light"/>
        </w:rPr>
      </w:pPr>
      <w:r>
        <w:rPr>
          <w:rFonts w:ascii="Montserrat Light" w:hAnsi="Montserrat Light"/>
        </w:rPr>
        <w:t xml:space="preserve">Sincerely, </w:t>
      </w:r>
    </w:p>
    <w:p w14:paraId="612729AE" w14:textId="77777777" w:rsidR="00750CC0" w:rsidRPr="00750CC0" w:rsidRDefault="00750CC0" w:rsidP="00750CC0">
      <w:pPr>
        <w:pStyle w:val="NormalWeb"/>
        <w:rPr>
          <w:rFonts w:ascii="Montserrat Light" w:hAnsi="Montserrat Light"/>
        </w:rPr>
      </w:pPr>
    </w:p>
    <w:p w14:paraId="57E3B95A" w14:textId="77777777" w:rsidR="00750CC0" w:rsidRPr="00750CC0" w:rsidRDefault="00750CC0" w:rsidP="00750CC0">
      <w:pPr>
        <w:pStyle w:val="NormalWeb"/>
        <w:rPr>
          <w:rFonts w:ascii="Montserrat Light" w:hAnsi="Montserrat Light"/>
        </w:rPr>
      </w:pPr>
      <w:r w:rsidRPr="00750CC0">
        <w:rPr>
          <w:rFonts w:ascii="Montserrat Light" w:hAnsi="Montserrat Light"/>
        </w:rPr>
        <w:t>Pamela Fowler </w:t>
      </w:r>
      <w:r w:rsidRPr="00750CC0">
        <w:rPr>
          <w:rFonts w:ascii="Montserrat Light" w:hAnsi="Montserrat Light"/>
        </w:rPr>
        <w:br/>
        <w:t>Vice President Worldwide Support </w:t>
      </w:r>
      <w:r w:rsidRPr="00750CC0">
        <w:rPr>
          <w:rFonts w:ascii="Montserrat Light" w:hAnsi="Montserrat Light"/>
        </w:rPr>
        <w:br/>
        <w:t>Actian Corporation </w:t>
      </w:r>
      <w:r w:rsidRPr="00750CC0">
        <w:rPr>
          <w:rFonts w:ascii="Montserrat Light" w:hAnsi="Montserrat Light"/>
        </w:rPr>
        <w:br/>
      </w:r>
      <w:hyperlink r:id="rId10" w:history="1">
        <w:r w:rsidRPr="00750CC0">
          <w:rPr>
            <w:rStyle w:val="Hyperlink"/>
            <w:rFonts w:ascii="Montserrat Light" w:hAnsi="Montserrat Light"/>
          </w:rPr>
          <w:t>pamela.fowler@actian.com</w:t>
        </w:r>
      </w:hyperlink>
      <w:r w:rsidRPr="00750CC0">
        <w:rPr>
          <w:rFonts w:ascii="Montserrat Light" w:hAnsi="Montserrat Light"/>
        </w:rPr>
        <w:t> </w:t>
      </w:r>
      <w:r w:rsidRPr="00750CC0">
        <w:rPr>
          <w:rFonts w:ascii="Montserrat Light" w:hAnsi="Montserrat Light"/>
        </w:rPr>
        <w:br/>
      </w:r>
      <w:r w:rsidRPr="00750CC0">
        <w:rPr>
          <w:rFonts w:ascii="Montserrat Light" w:hAnsi="Montserrat Light"/>
        </w:rPr>
        <w:br/>
        <w:t>PHONE+1 650.587.5590 </w:t>
      </w:r>
      <w:r w:rsidRPr="00750CC0">
        <w:rPr>
          <w:rFonts w:ascii="Montserrat Light" w:hAnsi="Montserrat Light"/>
        </w:rPr>
        <w:br/>
        <w:t>MOBILE+1 708.415.2875 </w:t>
      </w:r>
      <w:r w:rsidRPr="00750CC0">
        <w:rPr>
          <w:rFonts w:ascii="Montserrat Light" w:hAnsi="Montserrat Light"/>
        </w:rPr>
        <w:br/>
        <w:t>SKYPE: pamela.fowler10 </w:t>
      </w:r>
    </w:p>
    <w:p w14:paraId="37BC6344" w14:textId="77777777" w:rsidR="00750CC0" w:rsidRDefault="00750CC0" w:rsidP="00293507">
      <w:pPr>
        <w:rPr>
          <w:sz w:val="24"/>
          <w:szCs w:val="24"/>
        </w:rPr>
      </w:pPr>
    </w:p>
    <w:p w14:paraId="00A5C88A" w14:textId="77777777" w:rsidR="00AA053E" w:rsidRDefault="00AA053E"/>
    <w:sectPr w:rsidR="00AA0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4CA0"/>
    <w:multiLevelType w:val="hybridMultilevel"/>
    <w:tmpl w:val="37041F24"/>
    <w:lvl w:ilvl="0" w:tplc="B226DF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9E45FB"/>
    <w:multiLevelType w:val="hybridMultilevel"/>
    <w:tmpl w:val="C240C348"/>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621194C"/>
    <w:multiLevelType w:val="hybridMultilevel"/>
    <w:tmpl w:val="464A0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507"/>
    <w:rsid w:val="0015476E"/>
    <w:rsid w:val="001C7B54"/>
    <w:rsid w:val="001D7588"/>
    <w:rsid w:val="00293507"/>
    <w:rsid w:val="00357C0D"/>
    <w:rsid w:val="00485219"/>
    <w:rsid w:val="004E5794"/>
    <w:rsid w:val="00637F3F"/>
    <w:rsid w:val="006835C6"/>
    <w:rsid w:val="006D4CC1"/>
    <w:rsid w:val="00750CC0"/>
    <w:rsid w:val="009713F7"/>
    <w:rsid w:val="0098356E"/>
    <w:rsid w:val="00AA053E"/>
    <w:rsid w:val="00B16059"/>
    <w:rsid w:val="00B47B3D"/>
    <w:rsid w:val="00BC1C70"/>
    <w:rsid w:val="00C53BA5"/>
    <w:rsid w:val="00C61497"/>
    <w:rsid w:val="00D7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2CE6D"/>
  <w15:chartTrackingRefBased/>
  <w15:docId w15:val="{ADC5822D-E212-43AC-8042-9C8ED0345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35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07"/>
    <w:rPr>
      <w:color w:val="0563C1"/>
      <w:u w:val="single"/>
    </w:rPr>
  </w:style>
  <w:style w:type="paragraph" w:styleId="ListParagraph">
    <w:name w:val="List Paragraph"/>
    <w:basedOn w:val="Normal"/>
    <w:uiPriority w:val="34"/>
    <w:qFormat/>
    <w:rsid w:val="00293507"/>
    <w:pPr>
      <w:ind w:left="720"/>
    </w:pPr>
  </w:style>
  <w:style w:type="table" w:styleId="TableGrid">
    <w:name w:val="Table Grid"/>
    <w:basedOn w:val="TableNormal"/>
    <w:uiPriority w:val="39"/>
    <w:rsid w:val="00C53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B3D"/>
    <w:rPr>
      <w:color w:val="954F72" w:themeColor="followedHyperlink"/>
      <w:u w:val="single"/>
    </w:rPr>
  </w:style>
  <w:style w:type="paragraph" w:styleId="NormalWeb">
    <w:name w:val="Normal (Web)"/>
    <w:basedOn w:val="Normal"/>
    <w:uiPriority w:val="99"/>
    <w:semiHidden/>
    <w:unhideWhenUsed/>
    <w:rsid w:val="00750C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83609">
      <w:bodyDiv w:val="1"/>
      <w:marLeft w:val="0"/>
      <w:marRight w:val="0"/>
      <w:marTop w:val="0"/>
      <w:marBottom w:val="0"/>
      <w:divBdr>
        <w:top w:val="none" w:sz="0" w:space="0" w:color="auto"/>
        <w:left w:val="none" w:sz="0" w:space="0" w:color="auto"/>
        <w:bottom w:val="none" w:sz="0" w:space="0" w:color="auto"/>
        <w:right w:val="none" w:sz="0" w:space="0" w:color="auto"/>
      </w:divBdr>
    </w:div>
    <w:div w:id="1647976641">
      <w:bodyDiv w:val="1"/>
      <w:marLeft w:val="0"/>
      <w:marRight w:val="0"/>
      <w:marTop w:val="0"/>
      <w:marBottom w:val="0"/>
      <w:divBdr>
        <w:top w:val="none" w:sz="0" w:space="0" w:color="auto"/>
        <w:left w:val="none" w:sz="0" w:space="0" w:color="auto"/>
        <w:bottom w:val="none" w:sz="0" w:space="0" w:color="auto"/>
        <w:right w:val="none" w:sz="0" w:space="0" w:color="auto"/>
      </w:divBdr>
    </w:div>
    <w:div w:id="1735542625">
      <w:bodyDiv w:val="1"/>
      <w:marLeft w:val="0"/>
      <w:marRight w:val="0"/>
      <w:marTop w:val="0"/>
      <w:marBottom w:val="0"/>
      <w:divBdr>
        <w:top w:val="none" w:sz="0" w:space="0" w:color="auto"/>
        <w:left w:val="none" w:sz="0" w:space="0" w:color="auto"/>
        <w:bottom w:val="none" w:sz="0" w:space="0" w:color="auto"/>
        <w:right w:val="none" w:sz="0" w:space="0" w:color="auto"/>
      </w:divBdr>
    </w:div>
    <w:div w:id="188733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ies.actian.com/s/article/Security-Vulnerability-with-Oracle-Java-SE" TargetMode="External"/><Relationship Id="rId3" Type="http://schemas.openxmlformats.org/officeDocument/2006/relationships/settings" Target="settings.xml"/><Relationship Id="rId7" Type="http://schemas.openxmlformats.org/officeDocument/2006/relationships/hyperlink" Target="http://esd.actia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acle.com/technetwork/security-advisory/cpuapr2019-5072813.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amela.fowler@actian.com" TargetMode="External"/><Relationship Id="rId4" Type="http://schemas.openxmlformats.org/officeDocument/2006/relationships/webSettings" Target="webSettings.xml"/><Relationship Id="rId9" Type="http://schemas.openxmlformats.org/officeDocument/2006/relationships/hyperlink" Target="https://communities.actian.com/s/group/CollaborationGroup/00B40000006lmC0E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Grieco</dc:creator>
  <cp:keywords/>
  <dc:description/>
  <cp:lastModifiedBy>Pamela Fowler</cp:lastModifiedBy>
  <cp:revision>10</cp:revision>
  <cp:lastPrinted>2019-07-29T21:52:00Z</cp:lastPrinted>
  <dcterms:created xsi:type="dcterms:W3CDTF">2019-07-29T22:00:00Z</dcterms:created>
  <dcterms:modified xsi:type="dcterms:W3CDTF">2019-09-10T21:47:00Z</dcterms:modified>
</cp:coreProperties>
</file>